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44"/>
        </w:rPr>
      </w:pPr>
      <w:r>
        <w:rPr>
          <w:b/>
          <w:i/>
          <w:sz w:val="44"/>
        </w:rPr>
        <w:t>Zápis a usnesení č. 35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ze 35. zasedání zastupitelstva obce Lodín, konaného dne 19. září 2022 od 18.00 hod.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v zasedací místnosti Obecního úřadu v Lodíně.</w:t>
      </w:r>
    </w:p>
    <w:p>
      <w:pPr>
        <w:pStyle w:val="Normal"/>
        <w:rPr/>
      </w:pPr>
      <w:r>
        <w:rPr>
          <w:b/>
        </w:rPr>
        <w:t xml:space="preserve">Přítomni: </w:t>
      </w:r>
      <w:r>
        <w:rPr>
          <w:bCs/>
        </w:rPr>
        <w:t xml:space="preserve">všichni členi </w:t>
      </w:r>
      <w:r>
        <w:rPr/>
        <w:t>zastupitelstva obce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Určení ověřovatelů a zapisovatele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programu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Kontrola usnesení ze 34. zasedání  ZO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dodavatele na „ Rekonstrukci obecního úřadu obce Lodín „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dodavatele pro výstavbu kanalizace v obci Janatov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Projednání smlouvy o smlouvě budoucí o zřízení věcného břemene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Projednání žádosti p.Jana Piky Dis. K odkoupení pozemku parc.č.251 v k.ú.Lodín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Projednání zvýšení nájemného za smuteční síň v obci Lodín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Rozpočtová opatření č. 4,5,6,7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Informace starosty a členů ZO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Diskuse k projednávaným bodům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3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rFonts w:ascii="Calibri Light" w:hAnsi="Calibri Light"/>
        </w:rPr>
      </w:pPr>
      <w:r>
        <w:rPr>
          <w:rFonts w:ascii="Calibri Light" w:hAnsi="Calibri Light"/>
          <w:b/>
        </w:rPr>
        <w:t>Určení ověřovatelů a zapisovatele</w:t>
      </w:r>
    </w:p>
    <w:p>
      <w:pPr>
        <w:pStyle w:val="ListParagraph"/>
        <w:ind w:left="0" w:hanging="0"/>
        <w:rPr>
          <w:i/>
          <w:i/>
        </w:rPr>
      </w:pPr>
      <w:r>
        <w:rPr>
          <w:i/>
        </w:rPr>
        <w:t>Návrh zapisovatel: Monika Dvořáková</w:t>
      </w:r>
    </w:p>
    <w:p>
      <w:pPr>
        <w:pStyle w:val="ListParagraph"/>
        <w:ind w:left="0" w:hanging="0"/>
        <w:rPr>
          <w:i/>
          <w:i/>
        </w:rPr>
      </w:pPr>
      <w:r>
        <w:rPr>
          <w:i/>
        </w:rPr>
        <w:t>Návrh ověřovatelů zápisu: Veselková, Lajbner</w:t>
      </w:r>
    </w:p>
    <w:p>
      <w:pPr>
        <w:pStyle w:val="Normal"/>
        <w:jc w:val="both"/>
        <w:rPr>
          <w:b/>
          <w:b/>
        </w:rPr>
      </w:pPr>
      <w:r>
        <w:rPr>
          <w:b/>
          <w:u w:val="single"/>
        </w:rPr>
        <w:t>Návrh usnesení:</w:t>
      </w:r>
      <w:r>
        <w:rPr>
          <w:b/>
        </w:rPr>
        <w:t xml:space="preserve"> Zastupitelstvo obce Lodín určuje ověřovateli zápisu paní Veselkovou a pana Lajbnera. Zapisovatelkou paní Moniku Dvořákovou.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  <w:t xml:space="preserve">Výsledek hlasování:   </w:t>
        <w:tab/>
        <w:t>Pro     7    Proti     0     Zdrželi se    0</w:t>
      </w:r>
    </w:p>
    <w:p>
      <w:pPr>
        <w:pStyle w:val="Normal"/>
        <w:spacing w:lineRule="auto" w:line="240" w:before="0" w:after="0"/>
        <w:ind w:firstLine="284"/>
        <w:jc w:val="both"/>
        <w:rPr>
          <w:b/>
          <w:b/>
        </w:rPr>
      </w:pPr>
      <w:r>
        <w:rPr>
          <w:b/>
        </w:rPr>
        <w:t>Usnesení č. 35-1 bylo schváleno.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2.     </w:t>
            </w:r>
            <w:r>
              <w:rPr>
                <w:rFonts w:eastAsia="Calibri" w:cs="" w:ascii="Calibri Light" w:hAnsi="Calibri Light"/>
                <w:b/>
                <w:kern w:val="0"/>
                <w:sz w:val="22"/>
                <w:szCs w:val="22"/>
                <w:lang w:val="cs-CZ" w:eastAsia="en-US" w:bidi="ar-SA"/>
              </w:rPr>
              <w:t>Schválení programu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Starosta seznámil zastupitele s programem schůze a požádal o přidání bodů:</w:t>
      </w:r>
    </w:p>
    <w:p>
      <w:pPr>
        <w:pStyle w:val="Normal"/>
        <w:spacing w:lineRule="auto" w:line="240" w:before="0" w:after="0"/>
        <w:rPr/>
      </w:pPr>
      <w:r>
        <w:rPr/>
        <w:t>Projednání dodatku č.2 smlouvy o dílo „ Rozšíření kempu Lodín – 2. a 3. etapa „</w:t>
      </w:r>
    </w:p>
    <w:p>
      <w:pPr>
        <w:pStyle w:val="Normal"/>
        <w:spacing w:lineRule="auto" w:line="240" w:before="0" w:after="0"/>
        <w:rPr/>
      </w:pPr>
      <w:r>
        <w:rPr/>
        <w:t>Projednání víceprací u havárie „Kanalizace směr Suchá“, dále oprava kanalizace u Rybářových</w:t>
      </w:r>
    </w:p>
    <w:p>
      <w:pPr>
        <w:pStyle w:val="Normal"/>
        <w:spacing w:lineRule="auto" w:line="240" w:before="0" w:after="0"/>
        <w:rPr/>
      </w:pPr>
      <w:r>
        <w:rPr/>
        <w:t>Projednání navýšení rozpočtu spolku Lodíňáci o 6000,- Kč: dotace na děti z Lodína a Janatova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  <w:t xml:space="preserve">Výsledek hlasování:   </w:t>
        <w:tab/>
        <w:t>Pro     7    Proti     0       Zdrželi se    0</w:t>
      </w:r>
    </w:p>
    <w:p>
      <w:pPr>
        <w:pStyle w:val="Normal"/>
        <w:jc w:val="both"/>
        <w:rPr>
          <w:bCs/>
        </w:rPr>
      </w:pPr>
      <w:r>
        <w:rPr>
          <w:bCs/>
        </w:rPr>
        <w:t>Nové hlasování o programu</w:t>
      </w:r>
    </w:p>
    <w:p>
      <w:pPr>
        <w:pStyle w:val="Normal"/>
        <w:ind w:firstLine="284"/>
        <w:jc w:val="both"/>
        <w:rPr>
          <w:b/>
          <w:b/>
        </w:rPr>
      </w:pPr>
      <w:r>
        <w:rPr>
          <w:bCs/>
        </w:rPr>
        <w:t xml:space="preserve">    </w:t>
      </w:r>
      <w:r>
        <w:rPr>
          <w:b/>
        </w:rPr>
        <w:t xml:space="preserve">Výsledek hlasování:   </w:t>
        <w:tab/>
        <w:t>Pro     7        Proti     0    Zdrželi se    0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  <w:t>Usnesení č.35-2 bylo schváleno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3.     </w:t>
            </w:r>
            <w:r>
              <w:rPr>
                <w:rFonts w:eastAsia="Calibri" w:cs="" w:ascii="Calibri Light" w:hAnsi="Calibri Light"/>
                <w:b/>
                <w:kern w:val="0"/>
                <w:sz w:val="22"/>
                <w:szCs w:val="22"/>
                <w:lang w:val="cs-CZ" w:eastAsia="en-US" w:bidi="ar-SA"/>
              </w:rPr>
              <w:t>Kontrola usnesení ze 34. zasedání ZO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Zápis byl řádně vyvěšen a do dnešního dne k němu nebylo připomínek.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ZO bere na vědomí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 Light" w:hAnsi="Calibri Light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ascii="Calibri Light" w:hAnsi="Calibri Light"/>
                <w:b/>
                <w:bCs/>
                <w:kern w:val="0"/>
                <w:sz w:val="22"/>
                <w:szCs w:val="22"/>
                <w:lang w:val="cs-CZ" w:eastAsia="en-US" w:bidi="ar-SA"/>
              </w:rPr>
              <w:t>Schválení dodavatele na „ Rekonstrukci obecního úřadu v Lodíně „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Calibri Light" w:hAnsi="Calibri Light" w:eastAsia="Times New Roman" w:cs="Calibri Light" w:asciiTheme="majorHAnsi" w:cstheme="majorHAnsi" w:hAnsiTheme="majorHAnsi"/>
          <w:color w:val="000000"/>
          <w:lang w:eastAsia="cs-CZ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lang w:eastAsia="cs-CZ"/>
        </w:rPr>
        <w:t>Tři nabídky: fy. Rekos-S+D s.r.o., Renost s.r.o., Jiří Neuman s.r.o., komise ve složení Dvořáková, Šťastná, Bartoň vybírá nejnižší nabídku: Jiří Neuman s.r.o. ve výši 5.457.548,92 Kč bez DPH.</w:t>
      </w:r>
    </w:p>
    <w:p>
      <w:pPr>
        <w:pStyle w:val="Normal"/>
        <w:spacing w:lineRule="auto" w:line="240" w:beforeAutospacing="1" w:afterAutospacing="1"/>
        <w:jc w:val="both"/>
        <w:rPr>
          <w:rFonts w:ascii="Calibri Light" w:hAnsi="Calibri Light" w:eastAsia="Times New Roman" w:cs="Calibri Light" w:asciiTheme="majorHAnsi" w:cstheme="majorHAnsi" w:hAnsiTheme="majorHAnsi"/>
          <w:color w:val="000000"/>
          <w:lang w:eastAsia="cs-CZ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lang w:eastAsia="cs-CZ"/>
        </w:rPr>
        <w:t xml:space="preserve">Je podána žádost o dotaci. </w:t>
      </w:r>
    </w:p>
    <w:p>
      <w:pPr>
        <w:pStyle w:val="Normal"/>
        <w:spacing w:lineRule="auto" w:line="240" w:beforeAutospacing="1" w:afterAutospacing="1"/>
        <w:jc w:val="both"/>
        <w:rPr>
          <w:rFonts w:ascii="Calibri Light" w:hAnsi="Calibri Light" w:eastAsia="Times New Roman" w:cs="Calibri Light" w:asciiTheme="majorHAnsi" w:cstheme="majorHAnsi" w:hAnsiTheme="majorHAnsi"/>
          <w:color w:val="000000"/>
          <w:lang w:eastAsia="cs-CZ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u w:val="single"/>
          <w:lang w:eastAsia="cs-CZ"/>
        </w:rPr>
        <w:t>Návrh usnesení: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lang w:eastAsia="cs-CZ"/>
        </w:rPr>
        <w:t> 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Zastupitelstvo obce schvaluje </w:t>
      </w:r>
      <w:r>
        <w:rPr>
          <w:rFonts w:ascii="Calibri Light" w:hAnsi="Calibri Light"/>
          <w:b/>
          <w:bCs/>
        </w:rPr>
        <w:t xml:space="preserve">dodavatele na „ Rekonstrukci obecního úřadu v Lodíně „firmu Jiří Neuman s.r.o. s nabídkou ve výši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lang w:eastAsia="cs-CZ"/>
        </w:rPr>
        <w:t>5.457.548,92 Kč bez DPH.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Výsledek hlasování: </w:t>
        <w:tab/>
        <w:t>Pro     7   Proti     0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35-4 bylo schváleno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 Light" w:hAnsi="Calibri Light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ascii="Calibri Light" w:hAnsi="Calibri Light"/>
                <w:b/>
                <w:bCs/>
                <w:kern w:val="0"/>
                <w:sz w:val="22"/>
                <w:szCs w:val="22"/>
                <w:lang w:val="cs-CZ" w:eastAsia="en-US" w:bidi="ar-SA"/>
              </w:rPr>
              <w:t>Schválení dodavatele pro výstavbu kanalizace v obci Janatov</w:t>
            </w:r>
          </w:p>
        </w:tc>
      </w:tr>
    </w:tbl>
    <w:p>
      <w:pPr>
        <w:pStyle w:val="Normal"/>
        <w:spacing w:lineRule="auto" w:line="240" w:before="0" w:after="0"/>
        <w:rPr>
          <w:rStyle w:val="Strong"/>
          <w:rFonts w:ascii="Calibri Light" w:hAnsi="Calibri Light" w:cs="Calibri Light" w:asciiTheme="majorHAnsi" w:cstheme="majorHAnsi" w:hAnsiTheme="majorHAnsi"/>
          <w:b w:val="false"/>
          <w:b w:val="false"/>
          <w:bCs w:val="false"/>
          <w:color w:val="000000"/>
        </w:rPr>
      </w:pPr>
      <w:r>
        <w:rPr>
          <w:rFonts w:cs="Calibri Light" w:cstheme="majorHAnsi" w:ascii="Calibri Light" w:hAnsi="Calibri Light"/>
          <w:b w:val="false"/>
          <w:bCs w:val="false"/>
          <w:color w:val="000000"/>
        </w:rPr>
      </w:r>
    </w:p>
    <w:p>
      <w:pPr>
        <w:pStyle w:val="Normal"/>
        <w:spacing w:lineRule="auto" w:line="240" w:before="0" w:after="0"/>
        <w:rPr>
          <w:rStyle w:val="Strong"/>
          <w:rFonts w:ascii="Calibri Light" w:hAnsi="Calibri Light" w:cs="Calibri Light" w:asciiTheme="majorHAnsi" w:cstheme="majorHAnsi" w:hAnsiTheme="majorHAnsi"/>
          <w:b w:val="false"/>
          <w:b w:val="false"/>
          <w:bCs w:val="false"/>
          <w:color w:val="000000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  <w:color w:val="000000"/>
        </w:rPr>
        <w:t>Došlo 5 cenových nabídek, ale cenová výše se výrazně lišila od výpočtu projekt.kanceláře. Nutno přepočítat rozpočtářem. O dalším postupu bude rozhodovat nové zastupitelstvo.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ascii="Calibri Light" w:hAnsi="Calibri Light"/>
                <w:b/>
                <w:bCs/>
                <w:kern w:val="0"/>
                <w:sz w:val="22"/>
                <w:szCs w:val="22"/>
                <w:lang w:val="cs-CZ" w:eastAsia="en-US" w:bidi="ar-SA"/>
              </w:rPr>
              <w:t>Projednání smlouvy o smlouvě budoucí o zřízení věcného břemene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Návrh usnesení:</w:t>
      </w:r>
      <w:r>
        <w:rPr>
          <w:b/>
          <w:bCs/>
        </w:rPr>
        <w:t xml:space="preserve"> Zastupitelstvo obce schvaluje smlouvu o smlouvě budoucí o zřízení věcného břemene a dohodu o umístění stavby č.IV-12-2020366/SOBS VB/02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35-6 bylo schváleno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ascii="Calibri Light" w:hAnsi="Calibri Light"/>
                <w:b/>
                <w:bCs/>
                <w:kern w:val="0"/>
                <w:sz w:val="22"/>
                <w:szCs w:val="22"/>
                <w:lang w:val="cs-CZ" w:eastAsia="en-US" w:bidi="ar-SA"/>
              </w:rPr>
              <w:t>Projednání žádosti p.Piky k odkoupení pozemku parc.č.251 v k.ú.Lodín</w:t>
            </w:r>
          </w:p>
        </w:tc>
      </w:tr>
    </w:tbl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  <w:t>Zastupitelstvo bylo seznámeno s žádostí, byl podán  protinávrh na pronájem pozemku za cenu obvyklou.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u w:val="single"/>
        </w:rPr>
        <w:t>Návrh usnesení:</w:t>
      </w:r>
      <w:r>
        <w:rPr>
          <w:b/>
        </w:rPr>
        <w:t xml:space="preserve"> a) </w:t>
      </w:r>
      <w:r>
        <w:rPr>
          <w:b/>
          <w:bCs/>
        </w:rPr>
        <w:t>Zastupitelstvo obce schvaluje žádost p.Piky k odkoupení pozemku parc.č.251 v k.ú.Lodín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 xml:space="preserve">Výsledek hlasování: </w:t>
        <w:tab/>
        <w:t>Pro     3 (Veselk., Šafařík, Lajbner )    Proti     4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>Usnesení č. 35-7a nebylo schváleno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u w:val="single"/>
        </w:rPr>
        <w:t>Protinávrh usnesení:</w:t>
      </w:r>
      <w:r>
        <w:rPr>
          <w:b/>
        </w:rPr>
        <w:t xml:space="preserve"> b) </w:t>
      </w:r>
      <w:r>
        <w:rPr>
          <w:b/>
          <w:bCs/>
        </w:rPr>
        <w:t>Zastupitelstvo obce schvaluje možnost pronájmu pozemku parc.č.251 v k.ú.Lodín p.Pikovi za cenu 200,- Kč ročně včetně smlouvy.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 xml:space="preserve">Výsledek hlasování: </w:t>
        <w:tab/>
        <w:t>Pro     4(Dvořák., Bartoň, Balcar, Bradna)    Proti     3    Zdrželi se     0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35-7b bylo schváleno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24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iCs/>
              </w:rPr>
            </w:pPr>
            <w:r>
              <w:rPr>
                <w:rFonts w:eastAsia="Calibri" w:cs=""/>
                <w:bCs/>
                <w:iCs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ascii="Calibri Light" w:hAnsi="Calibri Light"/>
                <w:b/>
                <w:iCs/>
                <w:kern w:val="0"/>
                <w:sz w:val="22"/>
                <w:szCs w:val="22"/>
                <w:lang w:val="cs-CZ" w:eastAsia="en-US" w:bidi="ar-SA"/>
              </w:rPr>
              <w:t>Projednání zvýšení nájemného za smuteční síň v obci Lodín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ind w:left="360" w:hanging="0"/>
        <w:rPr>
          <w:b/>
          <w:b/>
          <w:bCs/>
        </w:rPr>
      </w:pPr>
      <w:r>
        <w:rPr>
          <w:b/>
          <w:u w:val="single"/>
        </w:rPr>
        <w:t>Návrh usnesení:</w:t>
      </w:r>
      <w:r>
        <w:rPr>
          <w:b/>
        </w:rPr>
        <w:t xml:space="preserve"> </w:t>
      </w:r>
      <w:r>
        <w:rPr>
          <w:b/>
          <w:bCs/>
        </w:rPr>
        <w:t>Zastupitelstvo obce schvaluje zvýšení nájemného za smuteční síň v obci Lodín na částku 4000,- Kč bez DPH od 1.10.2022.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Usnesení č. 35-8 bylo schváleno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24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 Light" w:hAnsi="Calibri Light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ascii="Calibri Light" w:hAnsi="Calibri Light"/>
                <w:b/>
                <w:bCs/>
                <w:kern w:val="0"/>
                <w:sz w:val="22"/>
                <w:szCs w:val="22"/>
                <w:lang w:val="cs-CZ" w:eastAsia="en-US" w:bidi="ar-SA"/>
              </w:rPr>
              <w:t>Projednání dodatku č.2 smlouvy o dílo „ Rozšíření kempu Lodín – 2. a 3. etapa „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u w:val="single"/>
        </w:rPr>
        <w:t>Návrh usnesení:</w:t>
      </w:r>
      <w:r>
        <w:rPr>
          <w:b/>
        </w:rPr>
        <w:t xml:space="preserve"> </w:t>
      </w:r>
      <w:r>
        <w:rPr>
          <w:b/>
          <w:bCs/>
        </w:rPr>
        <w:t>Zastupitelstvo obce schvaluje dodatek č.2 smlouvy o dílo „ Rozšíření kempu Lodín – 2. a 3. etapa „ včetně víceprací ve výši 2.870.742,62 Kč s DPH a změnu termínu dokončení díla do 30.11.2022.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Usnesení č. 35-9 bylo schváleno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ascii="Calibri Light" w:hAnsi="Calibri Light"/>
                <w:b/>
                <w:kern w:val="0"/>
                <w:sz w:val="22"/>
                <w:szCs w:val="22"/>
                <w:lang w:val="cs-CZ" w:eastAsia="en-US" w:bidi="ar-SA"/>
              </w:rPr>
              <w:t xml:space="preserve">Projednání víceprací na opravu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000000"/>
                <w:kern w:val="0"/>
                <w:sz w:val="22"/>
                <w:szCs w:val="22"/>
                <w:lang w:val="cs-CZ" w:eastAsia="cs-CZ" w:bidi="ar-SA"/>
              </w:rPr>
              <w:t>havárie kanalizace směr Suchá a opravu kanalizace u Rybářových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u w:val="single"/>
        </w:rPr>
        <w:t>Návrh usnesení:</w:t>
      </w:r>
      <w:r>
        <w:rPr>
          <w:b/>
        </w:rPr>
        <w:t xml:space="preserve"> </w:t>
      </w:r>
      <w:r>
        <w:rPr>
          <w:b/>
          <w:bCs/>
        </w:rPr>
        <w:t>Zastupitelstvo obce schvaluje vícepráce na opravu havárie kanalizace směr Suchá ve výši 449.150,- Kč bez DPH a nabídku na opravu kanalizace u Rybářových ve výši 50.450,- Kč bez DPH.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Usnesení č. 35-10 bylo schváleno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24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iCs/>
              </w:rPr>
            </w:pPr>
            <w:r>
              <w:rPr>
                <w:rFonts w:eastAsia="Calibri" w:cs=""/>
                <w:bCs/>
                <w:iCs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cs-CZ" w:eastAsia="en-US" w:bidi="ar-SA"/>
              </w:rPr>
              <w:t>Projednání navýšení rozpočtu spolku Lodíňáci o 6000,- Kč – dotace na děti z Lodína a Janatova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u w:val="single"/>
        </w:rPr>
        <w:t>Návrh usnesení:</w:t>
      </w:r>
      <w:r>
        <w:rPr>
          <w:b/>
        </w:rPr>
        <w:t xml:space="preserve"> </w:t>
      </w:r>
      <w:r>
        <w:rPr>
          <w:b/>
          <w:bCs/>
        </w:rPr>
        <w:t>Zastupitelstvo obce schvaluje navýšení rozpočtu spolku Lodíňáci o 6000, Kč</w:t>
      </w:r>
      <w:bookmarkStart w:id="0" w:name="_GoBack"/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včetně smlouvy </w:t>
      </w:r>
      <w:r>
        <w:rPr>
          <w:b/>
          <w:bCs/>
        </w:rPr>
        <w:t>- dotace na děti z Lodína a Janatova.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Usnesení č. 35-11 bylo schváleno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</w:r>
    </w:p>
    <w:tbl>
      <w:tblPr>
        <w:tblStyle w:val="TableGrid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Rozpočtová opatření č.4,5,6,7/2022</w:t>
            </w:r>
          </w:p>
        </w:tc>
      </w:tr>
    </w:tbl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u w:val="single"/>
        </w:rPr>
        <w:t>Návrh usnesení:</w:t>
      </w:r>
      <w:r>
        <w:rPr>
          <w:b/>
        </w:rPr>
        <w:t xml:space="preserve"> </w:t>
      </w:r>
      <w:r>
        <w:rPr>
          <w:b/>
          <w:bCs/>
        </w:rPr>
        <w:t>Zastupitelstvo obce bere na vědomí RO č. 4/2022,5/2022,6/2022 a schvaluje RO č.7/2022.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Výsledek hlasování: </w:t>
        <w:tab/>
        <w:t>Pro     7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Usnesení č. 35-12 bylo schváleno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24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iCs/>
              </w:rPr>
            </w:pP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cs-CZ" w:eastAsia="en-US" w:bidi="ar-SA"/>
              </w:rPr>
              <w:t>Informace starosty a ZO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5245" w:leader="none"/>
        </w:tabs>
        <w:spacing w:lineRule="auto" w:line="240" w:before="0" w:after="0"/>
        <w:ind w:left="0" w:hanging="0"/>
        <w:contextualSpacing/>
        <w:rPr>
          <w:bCs/>
          <w:iCs/>
        </w:rPr>
      </w:pPr>
      <w:r>
        <w:rPr>
          <w:bCs/>
          <w:iCs/>
        </w:rPr>
        <w:t>Starosta informoval, že „ opilí Gruzijci na kolách“ dostali v FCC výpověď, a neměli by nadále obtěžovat místní občany svým chováním.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245" w:leader="none"/>
        </w:tabs>
        <w:spacing w:lineRule="auto" w:line="240" w:before="0" w:after="0"/>
        <w:ind w:left="0" w:hanging="0"/>
        <w:contextualSpacing/>
        <w:rPr>
          <w:bCs/>
          <w:iCs/>
        </w:rPr>
      </w:pPr>
      <w:r>
        <w:rPr>
          <w:bCs/>
          <w:iCs/>
        </w:rPr>
        <w:t>Dále starosta poděkoval všem ZO za 4letou spolupráci a ukončil poslední jednání stávajícího ZO.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24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iCs/>
              </w:rPr>
            </w:pP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cs-CZ" w:eastAsia="en-US" w:bidi="ar-SA"/>
              </w:rPr>
              <w:t>Diskuze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Cs/>
        </w:rPr>
      </w:pPr>
      <w:r>
        <w:rPr>
          <w:bCs/>
          <w:iCs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/>
          <w:i/>
        </w:rPr>
        <w:t>Zapsala:</w:t>
      </w:r>
      <w:r>
        <w:rPr>
          <w:i/>
        </w:rPr>
        <w:t xml:space="preserve"> Monika Dvořáková</w:t>
      </w:r>
      <w:r>
        <w:rPr>
          <w:b/>
          <w:i/>
        </w:rPr>
        <w:tab/>
        <w:t xml:space="preserve">Ověřovatelé zápisu: </w:t>
      </w:r>
      <w:r>
        <w:rPr>
          <w:bCs/>
          <w:i/>
        </w:rPr>
        <w:t>Jana Veselková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</w:t>
      </w:r>
      <w:r>
        <w:rPr>
          <w:bCs/>
          <w:i/>
        </w:rPr>
        <w:t>Petr Lajbner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i/>
          <w:i/>
        </w:rPr>
      </w:pPr>
      <w:r>
        <w:rPr>
          <w:bCs/>
          <w:i/>
        </w:rPr>
        <w:t>V Lod</w:t>
      </w:r>
      <w:r>
        <w:rPr>
          <w:i/>
        </w:rPr>
        <w:t>íně dne 20.9.2022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Vyvěšeno: 20.9.2022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Sejmuto:                                                               </w:t>
      </w:r>
    </w:p>
    <w:sectPr>
      <w:type w:val="nextPage"/>
      <w:pgSz w:w="11906" w:h="16838"/>
      <w:pgMar w:left="1417" w:right="1417" w:gutter="0" w:header="0" w:top="993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6"/>
      <w:numFmt w:val="decimal"/>
      <w:lvlText w:val="%1.%2."/>
      <w:lvlJc w:val="left"/>
      <w:pPr>
        <w:tabs>
          <w:tab w:val="num" w:pos="0"/>
        </w:tabs>
        <w:ind w:left="1069" w:hanging="360"/>
      </w:pPr>
      <w:rPr>
        <w:u w:val="single"/>
        <w:b/>
        <w:rFonts w:cs="" w:cstheme="minorBid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u w:val="single"/>
        <w:b/>
        <w:rFonts w:cs="" w:cstheme="minorBid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u w:val="single"/>
        <w:b/>
        <w:rFonts w:cs="" w:cstheme="minorBid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u w:val="single"/>
        <w:b/>
        <w:rFonts w:cs="" w:cstheme="minorBid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u w:val="single"/>
        <w:b/>
        <w:rFonts w:cs="" w:cstheme="minorBid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u w:val="single"/>
        <w:b/>
        <w:rFonts w:cs="" w:cstheme="minorBid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u w:val="single"/>
        <w:b/>
        <w:rFonts w:cs="" w:cstheme="minorBid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u w:val="single"/>
        <w:b/>
        <w:rFonts w:cs="" w:cstheme="minorBidi"/>
        <w:color w:val="auto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99" w:hanging="390"/>
      </w:pPr>
      <w:rPr>
        <w:u w:val="single"/>
        <w:b/>
        <w:rFonts w:cs="" w:cstheme="minorBid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u w:val="single"/>
        <w:b/>
        <w:rFonts w:cs="" w:cstheme="minorBid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u w:val="single"/>
        <w:b/>
        <w:rFonts w:cs="" w:cstheme="minorBid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u w:val="single"/>
        <w:b/>
        <w:rFonts w:cs="" w:cstheme="minorBid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u w:val="single"/>
        <w:b/>
        <w:rFonts w:cs="" w:cstheme="minorBid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u w:val="single"/>
        <w:b/>
        <w:rFonts w:cs="" w:cstheme="minorBid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u w:val="single"/>
        <w:b/>
        <w:rFonts w:cs="" w:cstheme="minorBid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u w:val="single"/>
        <w:b/>
        <w:rFonts w:cs="" w:cstheme="minorBidi"/>
        <w:color w:val="auto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738b9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c5398"/>
    <w:rPr>
      <w:rFonts w:ascii="Segoe UI" w:hAnsi="Segoe UI" w:cs="Segoe UI"/>
      <w:sz w:val="18"/>
      <w:szCs w:val="18"/>
    </w:rPr>
  </w:style>
  <w:style w:type="character" w:styleId="BodyTextIndent3Char" w:customStyle="1">
    <w:name w:val="Body Text Indent 3 Char"/>
    <w:basedOn w:val="DefaultParagraphFont"/>
    <w:link w:val="BodyTextIndent3"/>
    <w:qFormat/>
    <w:rsid w:val="0077552b"/>
    <w:rPr>
      <w:rFonts w:ascii="Bookman Old Style" w:hAnsi="Bookman Old Style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3c4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546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53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nhideWhenUsed/>
    <w:qFormat/>
    <w:rsid w:val="0077552b"/>
    <w:pPr>
      <w:spacing w:lineRule="auto" w:line="240" w:before="0" w:after="0"/>
      <w:ind w:left="426" w:hanging="426"/>
      <w:jc w:val="both"/>
    </w:pPr>
    <w:rPr>
      <w:rFonts w:ascii="Bookman Old Style" w:hAnsi="Bookman Old Style" w:eastAsia="Times New Roman" w:cs="Times New Roman"/>
      <w:sz w:val="24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b75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DA4C-65E9-4F2C-A6D8-442CB32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LibreOffice/7.3.4.2$Windows_X86_64 LibreOffice_project/728fec16bd5f605073805c3c9e7c4212a0120dc5</Application>
  <AppVersion>15.0000</AppVersion>
  <Pages>3</Pages>
  <Words>827</Words>
  <Characters>4576</Characters>
  <CharactersWithSpaces>6058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2022-09-20T07:35:00Z</dcterms:created>
  <dc:creator>OU</dc:creator>
  <dc:description/>
  <dc:language>cs-CZ</dc:language>
  <cp:lastModifiedBy/>
  <cp:lastPrinted>2022-09-20T13:13:04Z</cp:lastPrinted>
  <dcterms:modified xsi:type="dcterms:W3CDTF">2022-09-20T13:13:15Z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