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6A" w:rsidRDefault="00E1386A" w:rsidP="00C97472">
      <w:pPr>
        <w:pStyle w:val="Nzev"/>
        <w:jc w:val="left"/>
        <w:rPr>
          <w:rFonts w:ascii="Arial" w:hAnsi="Arial" w:cs="Arial"/>
          <w:u w:val="none"/>
        </w:rPr>
      </w:pPr>
    </w:p>
    <w:p w:rsidR="00E22C5A" w:rsidRDefault="00A35E69" w:rsidP="00E22C5A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Obec </w:t>
      </w:r>
      <w:r w:rsidR="00E22C5A">
        <w:rPr>
          <w:rFonts w:ascii="Arial" w:hAnsi="Arial" w:cs="Arial"/>
          <w:u w:val="none"/>
        </w:rPr>
        <w:t>Lodín</w:t>
      </w:r>
    </w:p>
    <w:p w:rsidR="00331AB5" w:rsidRDefault="00331AB5" w:rsidP="00E22C5A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Zastupitelstvo obce</w:t>
      </w:r>
    </w:p>
    <w:p w:rsidR="00E22C5A" w:rsidRDefault="00E22C5A" w:rsidP="00E22C5A">
      <w:pPr>
        <w:pStyle w:val="Nzev"/>
        <w:rPr>
          <w:rFonts w:ascii="Arial" w:hAnsi="Arial" w:cs="Arial"/>
          <w:u w:val="none"/>
        </w:rPr>
      </w:pPr>
      <w:r w:rsidRPr="00E22C5A">
        <w:rPr>
          <w:rFonts w:ascii="Arial" w:hAnsi="Arial" w:cs="Arial"/>
          <w:noProof/>
          <w:u w:val="none"/>
        </w:rPr>
        <w:drawing>
          <wp:inline distT="0" distB="0" distL="0" distR="0">
            <wp:extent cx="760230" cy="864000"/>
            <wp:effectExtent l="0" t="0" r="1905" b="0"/>
            <wp:docPr id="4" name="Obrázek 4" descr="znak obce Lodín">
              <a:hlinkClick xmlns:a="http://schemas.openxmlformats.org/drawingml/2006/main" r:id="rId7" tooltip="&quot;znak obce Lodí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k obce Lodín">
                      <a:hlinkClick r:id="rId7" tooltip="&quot;znak obce Lodí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3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69" w:rsidRDefault="00A35E69" w:rsidP="00331AB5">
      <w:pPr>
        <w:pStyle w:val="NormlnIMP"/>
        <w:pBdr>
          <w:bottom w:val="single" w:sz="6" w:space="1" w:color="auto"/>
        </w:pBdr>
        <w:spacing w:after="6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35E69" w:rsidRDefault="00A35E69" w:rsidP="00A35E69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5E69" w:rsidRPr="00331AB5" w:rsidRDefault="00A35E69" w:rsidP="00A35E69">
      <w:pPr>
        <w:jc w:val="center"/>
        <w:rPr>
          <w:rFonts w:ascii="Arial" w:hAnsi="Arial" w:cs="Arial"/>
          <w:b/>
          <w:sz w:val="22"/>
          <w:szCs w:val="22"/>
        </w:rPr>
      </w:pPr>
      <w:r w:rsidRPr="00331AB5">
        <w:rPr>
          <w:rFonts w:ascii="Arial" w:hAnsi="Arial" w:cs="Arial"/>
          <w:b/>
          <w:sz w:val="22"/>
          <w:szCs w:val="22"/>
        </w:rPr>
        <w:t>Obecně závazná vyhláška</w:t>
      </w:r>
    </w:p>
    <w:p w:rsidR="00331AB5" w:rsidRPr="00331AB5" w:rsidRDefault="00A35E69" w:rsidP="00331AB5">
      <w:pPr>
        <w:jc w:val="center"/>
        <w:rPr>
          <w:rFonts w:ascii="Arial" w:hAnsi="Arial" w:cs="Arial"/>
          <w:b/>
          <w:sz w:val="22"/>
          <w:szCs w:val="22"/>
        </w:rPr>
      </w:pPr>
      <w:r w:rsidRPr="00331AB5">
        <w:rPr>
          <w:rFonts w:ascii="Arial" w:hAnsi="Arial" w:cs="Arial"/>
          <w:b/>
          <w:sz w:val="22"/>
          <w:szCs w:val="22"/>
        </w:rPr>
        <w:t xml:space="preserve"> č.</w:t>
      </w:r>
      <w:r w:rsidR="00E22C5A" w:rsidRPr="00331AB5">
        <w:rPr>
          <w:rFonts w:ascii="Arial" w:hAnsi="Arial" w:cs="Arial"/>
          <w:b/>
          <w:sz w:val="22"/>
          <w:szCs w:val="22"/>
        </w:rPr>
        <w:t xml:space="preserve"> </w:t>
      </w:r>
      <w:r w:rsidR="00331AB5" w:rsidRPr="00331AB5">
        <w:rPr>
          <w:rFonts w:ascii="Arial" w:hAnsi="Arial" w:cs="Arial"/>
          <w:b/>
          <w:sz w:val="22"/>
          <w:szCs w:val="22"/>
        </w:rPr>
        <w:t>1/2018,</w:t>
      </w:r>
    </w:p>
    <w:p w:rsidR="00331AB5" w:rsidRPr="00331AB5" w:rsidRDefault="00331AB5" w:rsidP="00331AB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31AB5">
        <w:rPr>
          <w:rFonts w:ascii="Arial" w:hAnsi="Arial" w:cs="Arial"/>
          <w:b/>
          <w:sz w:val="22"/>
          <w:szCs w:val="22"/>
        </w:rPr>
        <w:t>o regulaci používání zábavní pyrotechniky</w:t>
      </w:r>
    </w:p>
    <w:p w:rsidR="00331AB5" w:rsidRDefault="00331AB5" w:rsidP="00331AB5">
      <w:pPr>
        <w:pStyle w:val="slalnk"/>
        <w:spacing w:before="48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Zastupitelstvo obce Lodín se na svém zasedání dn</w:t>
      </w:r>
      <w:r w:rsidR="00C97472">
        <w:rPr>
          <w:rFonts w:ascii="Arial" w:hAnsi="Arial" w:cs="Arial"/>
          <w:b w:val="0"/>
          <w:bCs w:val="0"/>
          <w:sz w:val="22"/>
          <w:szCs w:val="22"/>
        </w:rPr>
        <w:t xml:space="preserve">e 7.3.2018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usnesením </w:t>
      </w:r>
      <w:r w:rsidR="00C97472">
        <w:rPr>
          <w:rFonts w:ascii="Arial" w:hAnsi="Arial" w:cs="Arial"/>
          <w:b w:val="0"/>
          <w:bCs w:val="0"/>
          <w:sz w:val="22"/>
          <w:szCs w:val="22"/>
        </w:rPr>
        <w:t xml:space="preserve">č. </w:t>
      </w:r>
      <w:r w:rsidR="008D75EC">
        <w:rPr>
          <w:rFonts w:ascii="Arial" w:hAnsi="Arial" w:cs="Arial"/>
          <w:b w:val="0"/>
          <w:bCs w:val="0"/>
          <w:sz w:val="22"/>
          <w:szCs w:val="22"/>
        </w:rPr>
        <w:t>9</w:t>
      </w:r>
      <w:bookmarkStart w:id="0" w:name="_GoBack"/>
      <w:bookmarkEnd w:id="0"/>
      <w:r w:rsidR="00C9747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usneslo vydat na základě § 10 písm. a) a § 84 odst. 2 písm. h) zákona č. 128/2000 Sb., o obcích (obecní zřízení), ve znění pozdějších předpisů, tuto obecně závaznou vyhlášku (dále jen „vyhláška“): </w:t>
      </w:r>
    </w:p>
    <w:p w:rsidR="00331AB5" w:rsidRDefault="00331AB5" w:rsidP="00331AB5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331AB5" w:rsidRDefault="00331AB5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331AB5" w:rsidRDefault="00331AB5" w:rsidP="00331AB5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a cíl</w:t>
      </w:r>
    </w:p>
    <w:p w:rsidR="00331AB5" w:rsidRDefault="00331AB5" w:rsidP="00331AB5">
      <w:pPr>
        <w:numPr>
          <w:ilvl w:val="0"/>
          <w:numId w:val="1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vyhlášky je zákaz používání zábavní pyrotechniky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neboť se jedná o činnost, která by mohla narušit veřejný pořádek v obci nebo být v rozporu s dobrými mravy, ochranou bezpečnosti, zdraví a majetku.</w:t>
      </w:r>
    </w:p>
    <w:p w:rsidR="00331AB5" w:rsidRDefault="00331AB5" w:rsidP="00331AB5">
      <w:pPr>
        <w:numPr>
          <w:ilvl w:val="0"/>
          <w:numId w:val="1"/>
        </w:numPr>
        <w:tabs>
          <w:tab w:val="left" w:pos="567"/>
        </w:tabs>
        <w:spacing w:after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Cílem této vyhlášky je zajištění veřejného pořádku v obci, zlepšení pohody bydlení a pobytu v otevřených prostorech v zastavěném území obce.</w:t>
      </w:r>
    </w:p>
    <w:p w:rsidR="00331AB5" w:rsidRDefault="00331AB5" w:rsidP="00331AB5">
      <w:pPr>
        <w:spacing w:line="288" w:lineRule="auto"/>
        <w:ind w:right="74"/>
        <w:jc w:val="both"/>
        <w:rPr>
          <w:rFonts w:ascii="Arial" w:hAnsi="Arial" w:cs="Arial"/>
          <w:b/>
          <w:sz w:val="22"/>
          <w:szCs w:val="22"/>
        </w:rPr>
      </w:pPr>
    </w:p>
    <w:p w:rsidR="00331AB5" w:rsidRDefault="00331AB5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331AB5" w:rsidRDefault="00331AB5" w:rsidP="00331AB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Omezení činností</w:t>
      </w:r>
    </w:p>
    <w:p w:rsidR="00331AB5" w:rsidRDefault="00331AB5" w:rsidP="00331AB5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Používání zábavní pyrotechniky je zakázáno na všech veřejných prostranstvích v zastavěném území obce.</w:t>
      </w:r>
    </w:p>
    <w:p w:rsidR="00BB3F2F" w:rsidRDefault="00BB3F2F" w:rsidP="00BB3F2F">
      <w:pPr>
        <w:pStyle w:val="Odstavecseseznamem"/>
        <w:tabs>
          <w:tab w:val="left" w:pos="567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</w:p>
    <w:p w:rsidR="00331AB5" w:rsidRDefault="00331AB5" w:rsidP="00331AB5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Zákaz dle odst. 1 neplatí</w:t>
      </w:r>
      <w:r w:rsidR="00BB3F2F">
        <w:rPr>
          <w:rFonts w:ascii="Arial" w:hAnsi="Arial" w:cs="Arial"/>
          <w:sz w:val="22"/>
          <w:szCs w:val="22"/>
        </w:rPr>
        <w:t>:</w:t>
      </w:r>
    </w:p>
    <w:p w:rsidR="00331AB5" w:rsidRPr="00E1386A" w:rsidRDefault="00331AB5" w:rsidP="00331AB5">
      <w:pPr>
        <w:pStyle w:val="Odstavecseseznamem"/>
        <w:numPr>
          <w:ilvl w:val="0"/>
          <w:numId w:val="3"/>
        </w:numPr>
        <w:tabs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31. prosince v době od </w:t>
      </w:r>
      <w:r w:rsidRPr="00E1386A">
        <w:rPr>
          <w:rFonts w:ascii="Arial" w:hAnsi="Arial" w:cs="Arial"/>
          <w:sz w:val="22"/>
          <w:szCs w:val="22"/>
        </w:rPr>
        <w:t xml:space="preserve">16 hodin do 24 hodin, </w:t>
      </w:r>
    </w:p>
    <w:p w:rsidR="00331AB5" w:rsidRDefault="00331AB5" w:rsidP="00331AB5">
      <w:pPr>
        <w:pStyle w:val="Odstavecseseznamem"/>
        <w:numPr>
          <w:ilvl w:val="0"/>
          <w:numId w:val="3"/>
        </w:numPr>
        <w:tabs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ledna v době </w:t>
      </w:r>
      <w:r w:rsidRPr="00E1386A">
        <w:rPr>
          <w:rFonts w:ascii="Arial" w:hAnsi="Arial" w:cs="Arial"/>
          <w:sz w:val="22"/>
          <w:szCs w:val="22"/>
        </w:rPr>
        <w:t>od 0 hodin do 2</w:t>
      </w:r>
      <w:r>
        <w:rPr>
          <w:rFonts w:ascii="Arial" w:hAnsi="Arial" w:cs="Arial"/>
          <w:sz w:val="22"/>
          <w:szCs w:val="22"/>
        </w:rPr>
        <w:t xml:space="preserve"> hodin. </w:t>
      </w:r>
    </w:p>
    <w:p w:rsidR="00BB3F2F" w:rsidRDefault="00BB3F2F" w:rsidP="00BB3F2F">
      <w:pPr>
        <w:pStyle w:val="Odstavecseseznamem"/>
        <w:tabs>
          <w:tab w:val="left" w:pos="851"/>
        </w:tabs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331AB5" w:rsidRDefault="00331AB5" w:rsidP="00331AB5">
      <w:pPr>
        <w:pStyle w:val="Odstavecseseznamem"/>
        <w:numPr>
          <w:ilvl w:val="0"/>
          <w:numId w:val="2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Starosta obce může na základě žádosti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>
        <w:rPr>
          <w:rFonts w:ascii="Arial" w:hAnsi="Arial" w:cs="Arial"/>
          <w:color w:val="000000"/>
          <w:sz w:val="22"/>
          <w:szCs w:val="22"/>
        </w:rPr>
        <w:t xml:space="preserve"> udělit výjimku</w:t>
      </w:r>
      <w:r>
        <w:rPr>
          <w:rFonts w:ascii="Arial" w:hAnsi="Arial" w:cs="Arial"/>
          <w:sz w:val="22"/>
          <w:szCs w:val="22"/>
        </w:rPr>
        <w:t xml:space="preserve"> ze zákazu specifikovaného v článku 2 odst. 1 této vyhlášky.</w:t>
      </w:r>
    </w:p>
    <w:p w:rsidR="00331AB5" w:rsidRDefault="00331AB5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31AB5" w:rsidRDefault="00331AB5" w:rsidP="00331AB5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331AB5" w:rsidRDefault="00331AB5" w:rsidP="00331AB5">
      <w:pPr>
        <w:spacing w:after="12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331AB5" w:rsidRDefault="00331AB5" w:rsidP="00331AB5">
      <w:pPr>
        <w:spacing w:after="120" w:line="288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patnáctým dnem po dni jejího vyhlášení</w:t>
      </w:r>
    </w:p>
    <w:p w:rsidR="00331AB5" w:rsidRDefault="00331AB5" w:rsidP="00331AB5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331AB5" w:rsidRDefault="00331AB5" w:rsidP="00331AB5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331AB5" w:rsidRDefault="00331AB5" w:rsidP="00331AB5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331AB5" w:rsidRDefault="00331AB5" w:rsidP="00331AB5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331AB5" w:rsidRDefault="00331AB5" w:rsidP="00331AB5">
      <w:pPr>
        <w:tabs>
          <w:tab w:val="center" w:pos="2127"/>
          <w:tab w:val="center" w:pos="652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35E69" w:rsidRDefault="00A35E69" w:rsidP="00A35E69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A35E69" w:rsidRDefault="00A35E69" w:rsidP="00A35E69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ab/>
      </w:r>
    </w:p>
    <w:p w:rsidR="00A35E69" w:rsidRDefault="00A35E69" w:rsidP="00A35E69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A35E69" w:rsidRDefault="00A35E69" w:rsidP="00A35E69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……………………..</w:t>
      </w:r>
      <w:r>
        <w:rPr>
          <w:rFonts w:ascii="Arial" w:hAnsi="Arial" w:cs="Arial"/>
          <w:color w:val="000000"/>
          <w:sz w:val="22"/>
          <w:szCs w:val="22"/>
        </w:rPr>
        <w:tab/>
        <w:t>…………………</w:t>
      </w:r>
    </w:p>
    <w:p w:rsidR="00A35E69" w:rsidRDefault="00A35E69" w:rsidP="00A35E69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22C5A">
        <w:rPr>
          <w:rFonts w:ascii="Arial" w:hAnsi="Arial" w:cs="Arial"/>
          <w:color w:val="000000"/>
          <w:sz w:val="22"/>
          <w:szCs w:val="22"/>
        </w:rPr>
        <w:t xml:space="preserve">Jaromír </w:t>
      </w:r>
      <w:proofErr w:type="spellStart"/>
      <w:r w:rsidR="00E22C5A">
        <w:rPr>
          <w:rFonts w:ascii="Arial" w:hAnsi="Arial" w:cs="Arial"/>
          <w:color w:val="000000"/>
          <w:sz w:val="22"/>
          <w:szCs w:val="22"/>
        </w:rPr>
        <w:t>Pelánek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 w:rsidR="00E22C5A">
        <w:rPr>
          <w:rFonts w:ascii="Arial" w:hAnsi="Arial" w:cs="Arial"/>
          <w:color w:val="000000"/>
          <w:sz w:val="22"/>
          <w:szCs w:val="22"/>
        </w:rPr>
        <w:t>Milan Bartoň</w:t>
      </w:r>
    </w:p>
    <w:p w:rsidR="00A35E69" w:rsidRDefault="00A35E69" w:rsidP="00A35E69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22C5A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ístostarost</w:t>
      </w:r>
      <w:r w:rsidR="00E22C5A">
        <w:rPr>
          <w:rFonts w:ascii="Arial" w:hAnsi="Arial" w:cs="Arial"/>
          <w:color w:val="000000"/>
          <w:sz w:val="22"/>
          <w:szCs w:val="22"/>
        </w:rPr>
        <w:t>a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2"/>
          <w:szCs w:val="22"/>
        </w:rPr>
        <w:t>starosta</w:t>
      </w:r>
    </w:p>
    <w:p w:rsidR="00A35E69" w:rsidRDefault="00A35E69" w:rsidP="00A35E69">
      <w:pPr>
        <w:rPr>
          <w:rFonts w:ascii="Arial" w:hAnsi="Arial" w:cs="Arial"/>
          <w:sz w:val="22"/>
          <w:szCs w:val="22"/>
        </w:rPr>
      </w:pPr>
    </w:p>
    <w:p w:rsidR="00A35E69" w:rsidRDefault="00A35E69" w:rsidP="00A35E69">
      <w:pPr>
        <w:rPr>
          <w:rFonts w:ascii="Arial" w:hAnsi="Arial" w:cs="Arial"/>
          <w:sz w:val="22"/>
          <w:szCs w:val="22"/>
        </w:rPr>
      </w:pPr>
    </w:p>
    <w:p w:rsidR="00A35E69" w:rsidRDefault="00A35E69" w:rsidP="00A35E69">
      <w:pPr>
        <w:rPr>
          <w:rFonts w:ascii="Arial" w:hAnsi="Arial" w:cs="Arial"/>
          <w:sz w:val="22"/>
          <w:szCs w:val="22"/>
        </w:rPr>
      </w:pPr>
    </w:p>
    <w:p w:rsidR="00331AB5" w:rsidRDefault="00331AB5" w:rsidP="00A35E69">
      <w:pPr>
        <w:rPr>
          <w:rFonts w:ascii="Arial" w:hAnsi="Arial" w:cs="Arial"/>
          <w:sz w:val="22"/>
          <w:szCs w:val="22"/>
        </w:rPr>
      </w:pPr>
    </w:p>
    <w:p w:rsidR="00331AB5" w:rsidRDefault="00331AB5" w:rsidP="00A35E69">
      <w:pPr>
        <w:rPr>
          <w:rFonts w:ascii="Arial" w:hAnsi="Arial" w:cs="Arial"/>
          <w:sz w:val="22"/>
          <w:szCs w:val="22"/>
        </w:rPr>
      </w:pPr>
    </w:p>
    <w:p w:rsidR="00331AB5" w:rsidRDefault="00331AB5" w:rsidP="00A35E69">
      <w:pPr>
        <w:rPr>
          <w:rFonts w:ascii="Arial" w:hAnsi="Arial" w:cs="Arial"/>
          <w:sz w:val="22"/>
          <w:szCs w:val="22"/>
        </w:rPr>
      </w:pPr>
    </w:p>
    <w:p w:rsidR="00331AB5" w:rsidRDefault="00331AB5" w:rsidP="00A35E69">
      <w:pPr>
        <w:rPr>
          <w:rFonts w:ascii="Arial" w:hAnsi="Arial" w:cs="Arial"/>
          <w:sz w:val="22"/>
          <w:szCs w:val="22"/>
        </w:rPr>
      </w:pPr>
    </w:p>
    <w:p w:rsidR="00331AB5" w:rsidRDefault="00331AB5" w:rsidP="00A35E69">
      <w:pPr>
        <w:rPr>
          <w:rFonts w:ascii="Arial" w:hAnsi="Arial" w:cs="Arial"/>
          <w:sz w:val="22"/>
          <w:szCs w:val="22"/>
        </w:rPr>
      </w:pPr>
    </w:p>
    <w:p w:rsidR="00A35E69" w:rsidRDefault="00A35E69" w:rsidP="00A35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</w:t>
      </w:r>
      <w:proofErr w:type="gramStart"/>
      <w:r>
        <w:rPr>
          <w:rFonts w:ascii="Arial" w:hAnsi="Arial" w:cs="Arial"/>
          <w:sz w:val="22"/>
          <w:szCs w:val="22"/>
        </w:rPr>
        <w:t>dne:</w:t>
      </w:r>
      <w:r w:rsidR="00E1386A">
        <w:rPr>
          <w:rFonts w:ascii="Arial" w:hAnsi="Arial" w:cs="Arial"/>
          <w:sz w:val="22"/>
          <w:szCs w:val="22"/>
        </w:rPr>
        <w:t xml:space="preserve">   </w:t>
      </w:r>
      <w:proofErr w:type="gramEnd"/>
      <w:r w:rsidR="00E1386A">
        <w:rPr>
          <w:rFonts w:ascii="Arial" w:hAnsi="Arial" w:cs="Arial"/>
          <w:sz w:val="22"/>
          <w:szCs w:val="22"/>
        </w:rPr>
        <w:t xml:space="preserve"> 8.3.2018</w:t>
      </w:r>
    </w:p>
    <w:p w:rsidR="00A35E69" w:rsidRDefault="00A35E69" w:rsidP="00A35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E1386A">
        <w:rPr>
          <w:rFonts w:ascii="Arial" w:hAnsi="Arial" w:cs="Arial"/>
          <w:sz w:val="22"/>
          <w:szCs w:val="22"/>
        </w:rPr>
        <w:t xml:space="preserve"> 2</w:t>
      </w:r>
      <w:r w:rsidR="008A0773">
        <w:rPr>
          <w:rFonts w:ascii="Arial" w:hAnsi="Arial" w:cs="Arial"/>
          <w:sz w:val="22"/>
          <w:szCs w:val="22"/>
        </w:rPr>
        <w:t>5</w:t>
      </w:r>
      <w:r w:rsidR="00E1386A">
        <w:rPr>
          <w:rFonts w:ascii="Arial" w:hAnsi="Arial" w:cs="Arial"/>
          <w:sz w:val="22"/>
          <w:szCs w:val="22"/>
        </w:rPr>
        <w:t>.3.2018</w:t>
      </w:r>
    </w:p>
    <w:p w:rsidR="00A35E69" w:rsidRDefault="00A35E69" w:rsidP="00A35E69">
      <w:pPr>
        <w:jc w:val="center"/>
        <w:rPr>
          <w:rFonts w:ascii="Arial" w:hAnsi="Arial" w:cs="Arial"/>
          <w:sz w:val="22"/>
          <w:szCs w:val="22"/>
        </w:rPr>
      </w:pPr>
    </w:p>
    <w:p w:rsidR="00F72FE0" w:rsidRPr="00A35E69" w:rsidRDefault="00A35E69" w:rsidP="00A35E69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vyhlášky</w:t>
      </w:r>
      <w:r w:rsidRPr="0085452E">
        <w:rPr>
          <w:rFonts w:ascii="Arial" w:hAnsi="Arial" w:cs="Arial"/>
          <w:sz w:val="22"/>
          <w:szCs w:val="22"/>
        </w:rPr>
        <w:t xml:space="preserve"> bylo shodně provedeno na elektronické úřední desce.</w:t>
      </w:r>
    </w:p>
    <w:sectPr w:rsidR="00F72FE0" w:rsidRPr="00A3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942" w:rsidRDefault="00E73942" w:rsidP="00331AB5">
      <w:r>
        <w:separator/>
      </w:r>
    </w:p>
  </w:endnote>
  <w:endnote w:type="continuationSeparator" w:id="0">
    <w:p w:rsidR="00E73942" w:rsidRDefault="00E73942" w:rsidP="0033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942" w:rsidRDefault="00E73942" w:rsidP="00331AB5">
      <w:r>
        <w:separator/>
      </w:r>
    </w:p>
  </w:footnote>
  <w:footnote w:type="continuationSeparator" w:id="0">
    <w:p w:rsidR="00E73942" w:rsidRDefault="00E73942" w:rsidP="00331AB5">
      <w:r>
        <w:continuationSeparator/>
      </w:r>
    </w:p>
  </w:footnote>
  <w:footnote w:id="1">
    <w:p w:rsidR="00331AB5" w:rsidRDefault="00331AB5" w:rsidP="00331AB5">
      <w:p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§ 3 zákona č. 206/2015 Sb., o pyrotechnických výrobcích a zacházení s nimi a o změně některých zákonů (zákon o pyrotechnice)</w:t>
      </w:r>
    </w:p>
  </w:footnote>
  <w:footnote w:id="2">
    <w:p w:rsidR="00331AB5" w:rsidRDefault="00331AB5" w:rsidP="00331AB5">
      <w:pPr>
        <w:pStyle w:val="Textpoznpodarou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viz § 37 a § 45 zákona č. 500/2004 Sb., správní řád,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DC0"/>
    <w:multiLevelType w:val="hybridMultilevel"/>
    <w:tmpl w:val="BADC02FC"/>
    <w:lvl w:ilvl="0" w:tplc="C854E688">
      <w:start w:val="1"/>
      <w:numFmt w:val="decimal"/>
      <w:lvlText w:val="(%1)"/>
      <w:lvlJc w:val="left"/>
      <w:pPr>
        <w:ind w:left="1004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A06845"/>
    <w:multiLevelType w:val="hybridMultilevel"/>
    <w:tmpl w:val="EA787FA4"/>
    <w:lvl w:ilvl="0" w:tplc="04050017">
      <w:start w:val="1"/>
      <w:numFmt w:val="lowerLetter"/>
      <w:lvlText w:val="%1)"/>
      <w:lvlJc w:val="left"/>
      <w:pPr>
        <w:ind w:left="1284" w:hanging="360"/>
      </w:pPr>
    </w:lvl>
    <w:lvl w:ilvl="1" w:tplc="04050019">
      <w:start w:val="1"/>
      <w:numFmt w:val="lowerLetter"/>
      <w:lvlText w:val="%2."/>
      <w:lvlJc w:val="left"/>
      <w:pPr>
        <w:ind w:left="2004" w:hanging="360"/>
      </w:pPr>
    </w:lvl>
    <w:lvl w:ilvl="2" w:tplc="0405001B">
      <w:start w:val="1"/>
      <w:numFmt w:val="lowerRoman"/>
      <w:lvlText w:val="%3."/>
      <w:lvlJc w:val="right"/>
      <w:pPr>
        <w:ind w:left="2724" w:hanging="180"/>
      </w:pPr>
    </w:lvl>
    <w:lvl w:ilvl="3" w:tplc="0405000F">
      <w:start w:val="1"/>
      <w:numFmt w:val="decimal"/>
      <w:lvlText w:val="%4."/>
      <w:lvlJc w:val="left"/>
      <w:pPr>
        <w:ind w:left="3444" w:hanging="360"/>
      </w:pPr>
    </w:lvl>
    <w:lvl w:ilvl="4" w:tplc="04050019">
      <w:start w:val="1"/>
      <w:numFmt w:val="lowerLetter"/>
      <w:lvlText w:val="%5."/>
      <w:lvlJc w:val="left"/>
      <w:pPr>
        <w:ind w:left="4164" w:hanging="360"/>
      </w:pPr>
    </w:lvl>
    <w:lvl w:ilvl="5" w:tplc="0405001B">
      <w:start w:val="1"/>
      <w:numFmt w:val="lowerRoman"/>
      <w:lvlText w:val="%6."/>
      <w:lvlJc w:val="right"/>
      <w:pPr>
        <w:ind w:left="4884" w:hanging="180"/>
      </w:pPr>
    </w:lvl>
    <w:lvl w:ilvl="6" w:tplc="0405000F">
      <w:start w:val="1"/>
      <w:numFmt w:val="decimal"/>
      <w:lvlText w:val="%7."/>
      <w:lvlJc w:val="left"/>
      <w:pPr>
        <w:ind w:left="5604" w:hanging="360"/>
      </w:pPr>
    </w:lvl>
    <w:lvl w:ilvl="7" w:tplc="04050019">
      <w:start w:val="1"/>
      <w:numFmt w:val="lowerLetter"/>
      <w:lvlText w:val="%8."/>
      <w:lvlJc w:val="left"/>
      <w:pPr>
        <w:ind w:left="6324" w:hanging="360"/>
      </w:pPr>
    </w:lvl>
    <w:lvl w:ilvl="8" w:tplc="0405001B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3336614B"/>
    <w:multiLevelType w:val="hybridMultilevel"/>
    <w:tmpl w:val="B0D67EF2"/>
    <w:lvl w:ilvl="0" w:tplc="510CB4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69"/>
    <w:rsid w:val="00331AB5"/>
    <w:rsid w:val="003617E1"/>
    <w:rsid w:val="006B2B7C"/>
    <w:rsid w:val="006F2746"/>
    <w:rsid w:val="007F0EA3"/>
    <w:rsid w:val="008A0773"/>
    <w:rsid w:val="008D75EC"/>
    <w:rsid w:val="00A35E69"/>
    <w:rsid w:val="00B30267"/>
    <w:rsid w:val="00BB3F2F"/>
    <w:rsid w:val="00C97472"/>
    <w:rsid w:val="00E1386A"/>
    <w:rsid w:val="00E22C5A"/>
    <w:rsid w:val="00E73942"/>
    <w:rsid w:val="00F22C7C"/>
    <w:rsid w:val="00F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E8E6"/>
  <w15:docId w15:val="{CB1540E5-9F35-49A0-B378-AF1967BD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E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5E69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35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E6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5E6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35E6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A35E69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35E6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A35E69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5E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A35E69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E6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1AB5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1A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31AB5"/>
    <w:pPr>
      <w:ind w:left="720"/>
      <w:contextualSpacing/>
    </w:pPr>
  </w:style>
  <w:style w:type="paragraph" w:customStyle="1" w:styleId="slalnk">
    <w:name w:val="Čísla článků"/>
    <w:basedOn w:val="Normln"/>
    <w:rsid w:val="00331AB5"/>
    <w:pPr>
      <w:keepNext/>
      <w:keepLines/>
      <w:spacing w:before="360" w:after="60"/>
      <w:jc w:val="center"/>
    </w:pPr>
    <w:rPr>
      <w:b/>
      <w:bCs/>
      <w:szCs w:val="20"/>
    </w:rPr>
  </w:style>
  <w:style w:type="character" w:styleId="Znakapoznpodarou">
    <w:name w:val="footnote reference"/>
    <w:uiPriority w:val="99"/>
    <w:semiHidden/>
    <w:unhideWhenUsed/>
    <w:rsid w:val="00331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Lodin_CZ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Hana</dc:creator>
  <cp:lastModifiedBy>Obec Lodín</cp:lastModifiedBy>
  <cp:revision>7</cp:revision>
  <cp:lastPrinted>2018-03-08T09:13:00Z</cp:lastPrinted>
  <dcterms:created xsi:type="dcterms:W3CDTF">2018-03-08T08:53:00Z</dcterms:created>
  <dcterms:modified xsi:type="dcterms:W3CDTF">2018-03-08T09:13:00Z</dcterms:modified>
</cp:coreProperties>
</file>